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eastAsia="仿宋_GB2312" w:cs="仿宋_GB2312"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spacing w:line="580" w:lineRule="exact"/>
        <w:ind w:firstLine="1325" w:firstLineChars="300"/>
        <w:jc w:val="both"/>
        <w:rPr>
          <w:rFonts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四川轻化工大学“五四”系列评优申报汇总表</w:t>
      </w:r>
    </w:p>
    <w:tbl>
      <w:tblPr>
        <w:tblStyle w:val="7"/>
        <w:tblW w:w="39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685"/>
        <w:gridCol w:w="2373"/>
        <w:gridCol w:w="3657"/>
        <w:gridCol w:w="2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16" w:type="pct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</w:rPr>
              <w:t>序号</w:t>
            </w:r>
          </w:p>
        </w:tc>
        <w:tc>
          <w:tcPr>
            <w:tcW w:w="723" w:type="pct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1018" w:type="pct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</w:rPr>
              <w:t>专业班级</w:t>
            </w:r>
          </w:p>
        </w:tc>
        <w:tc>
          <w:tcPr>
            <w:tcW w:w="1569" w:type="pct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</w:rPr>
              <w:t>任职情况</w:t>
            </w: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</w:rPr>
              <w:t>评选类别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</w:trPr>
        <w:tc>
          <w:tcPr>
            <w:tcW w:w="416" w:type="pct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723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黄子懿</w:t>
            </w:r>
          </w:p>
        </w:tc>
        <w:tc>
          <w:tcPr>
            <w:tcW w:w="1018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学前教育</w:t>
            </w: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20174</w:t>
            </w:r>
          </w:p>
        </w:tc>
        <w:tc>
          <w:tcPr>
            <w:tcW w:w="1569" w:type="pct"/>
            <w:vAlign w:val="center"/>
          </w:tcPr>
          <w:p>
            <w:pPr>
              <w:spacing w:line="240" w:lineRule="atLeas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团支部书记</w:t>
            </w: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</w:rPr>
              <w:t>团学干部之星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</w:trPr>
        <w:tc>
          <w:tcPr>
            <w:tcW w:w="416" w:type="pct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723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王晓彤</w:t>
            </w:r>
          </w:p>
        </w:tc>
        <w:tc>
          <w:tcPr>
            <w:tcW w:w="1018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应用心理学</w:t>
            </w: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20172</w:t>
            </w:r>
          </w:p>
        </w:tc>
        <w:tc>
          <w:tcPr>
            <w:tcW w:w="1569" w:type="pct"/>
            <w:vAlign w:val="center"/>
          </w:tcPr>
          <w:p>
            <w:pPr>
              <w:spacing w:line="240" w:lineRule="atLeas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团支部书记</w:t>
            </w: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</w:rPr>
              <w:t>团学干部之星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</w:trPr>
        <w:tc>
          <w:tcPr>
            <w:tcW w:w="416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723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卿昱贝</w:t>
            </w:r>
          </w:p>
        </w:tc>
        <w:tc>
          <w:tcPr>
            <w:tcW w:w="1018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学前教育</w:t>
            </w: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20171</w:t>
            </w:r>
          </w:p>
        </w:tc>
        <w:tc>
          <w:tcPr>
            <w:tcW w:w="1569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文体委员</w:t>
            </w: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</w:rPr>
              <w:t>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</w:trPr>
        <w:tc>
          <w:tcPr>
            <w:tcW w:w="416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723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施园园</w:t>
            </w:r>
          </w:p>
        </w:tc>
        <w:tc>
          <w:tcPr>
            <w:tcW w:w="1018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应用心理学</w:t>
            </w: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20172</w:t>
            </w:r>
          </w:p>
        </w:tc>
        <w:tc>
          <w:tcPr>
            <w:tcW w:w="1569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无</w:t>
            </w: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</w:rPr>
              <w:t>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416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723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李潇敏</w:t>
            </w:r>
          </w:p>
        </w:tc>
        <w:tc>
          <w:tcPr>
            <w:tcW w:w="1018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学前教育</w:t>
            </w: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20181</w:t>
            </w:r>
          </w:p>
        </w:tc>
        <w:tc>
          <w:tcPr>
            <w:tcW w:w="1569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生活委员；院学生会科创部部长</w:t>
            </w: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</w:rPr>
              <w:t>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exact"/>
        </w:trPr>
        <w:tc>
          <w:tcPr>
            <w:tcW w:w="416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723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丁燕</w:t>
            </w:r>
          </w:p>
        </w:tc>
        <w:tc>
          <w:tcPr>
            <w:tcW w:w="1018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学前教育</w:t>
            </w: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20182</w:t>
            </w:r>
          </w:p>
        </w:tc>
        <w:tc>
          <w:tcPr>
            <w:tcW w:w="1569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学习委员</w:t>
            </w: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</w:rPr>
              <w:t>艺术之星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</w:trPr>
        <w:tc>
          <w:tcPr>
            <w:tcW w:w="416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723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李</w:t>
            </w: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亚</w:t>
            </w:r>
          </w:p>
        </w:tc>
        <w:tc>
          <w:tcPr>
            <w:tcW w:w="1018" w:type="pct"/>
            <w:vAlign w:val="center"/>
          </w:tcPr>
          <w:p>
            <w:pPr>
              <w:spacing w:line="580" w:lineRule="exact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学前教育</w:t>
            </w: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20182</w:t>
            </w:r>
          </w:p>
        </w:tc>
        <w:tc>
          <w:tcPr>
            <w:tcW w:w="1569" w:type="pct"/>
            <w:vAlign w:val="center"/>
          </w:tcPr>
          <w:p>
            <w:pPr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院团总支副书记</w:t>
            </w: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</w:rPr>
              <w:t>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</w:trPr>
        <w:tc>
          <w:tcPr>
            <w:tcW w:w="416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723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邱书婷</w:t>
            </w:r>
          </w:p>
        </w:tc>
        <w:tc>
          <w:tcPr>
            <w:tcW w:w="1018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学前教育20181</w:t>
            </w:r>
          </w:p>
        </w:tc>
        <w:tc>
          <w:tcPr>
            <w:tcW w:w="1569" w:type="pct"/>
            <w:vAlign w:val="center"/>
          </w:tcPr>
          <w:p>
            <w:pPr>
              <w:spacing w:line="240" w:lineRule="atLeas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手工兴趣协会副会长</w:t>
            </w: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</w:rPr>
              <w:t>团学干部之星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</w:trPr>
        <w:tc>
          <w:tcPr>
            <w:tcW w:w="416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723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夏钦</w:t>
            </w:r>
          </w:p>
        </w:tc>
        <w:tc>
          <w:tcPr>
            <w:tcW w:w="1018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应用心理学</w:t>
            </w: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20182</w:t>
            </w:r>
          </w:p>
        </w:tc>
        <w:tc>
          <w:tcPr>
            <w:tcW w:w="1569" w:type="pct"/>
            <w:vAlign w:val="center"/>
          </w:tcPr>
          <w:p>
            <w:pPr>
              <w:spacing w:line="240" w:lineRule="atLeas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班长</w:t>
            </w: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</w:rPr>
              <w:t>团学干部之星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exact"/>
        </w:trPr>
        <w:tc>
          <w:tcPr>
            <w:tcW w:w="416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723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余罗赟玥</w:t>
            </w:r>
          </w:p>
        </w:tc>
        <w:tc>
          <w:tcPr>
            <w:tcW w:w="1018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应用心理学</w:t>
            </w: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20181</w:t>
            </w:r>
          </w:p>
        </w:tc>
        <w:tc>
          <w:tcPr>
            <w:tcW w:w="1569" w:type="pct"/>
            <w:vAlign w:val="center"/>
          </w:tcPr>
          <w:p>
            <w:pPr>
              <w:spacing w:line="240" w:lineRule="atLeas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班长；院学生会副主席</w:t>
            </w: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</w:rPr>
              <w:t>团学干部之星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exact"/>
        </w:trPr>
        <w:tc>
          <w:tcPr>
            <w:tcW w:w="416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723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刘倩</w:t>
            </w:r>
          </w:p>
        </w:tc>
        <w:tc>
          <w:tcPr>
            <w:tcW w:w="1018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应用心理学</w:t>
            </w: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20182</w:t>
            </w:r>
          </w:p>
        </w:tc>
        <w:tc>
          <w:tcPr>
            <w:tcW w:w="1569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院学生会副主席</w:t>
            </w: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</w:rPr>
              <w:t>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exact"/>
        </w:trPr>
        <w:tc>
          <w:tcPr>
            <w:tcW w:w="416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723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Times New Roman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杨宇柔</w:t>
            </w:r>
          </w:p>
        </w:tc>
        <w:tc>
          <w:tcPr>
            <w:tcW w:w="1018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应用心理学</w:t>
            </w: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20182</w:t>
            </w:r>
          </w:p>
        </w:tc>
        <w:tc>
          <w:tcPr>
            <w:tcW w:w="1569" w:type="pct"/>
            <w:vAlign w:val="center"/>
          </w:tcPr>
          <w:p>
            <w:pPr>
              <w:spacing w:line="240" w:lineRule="atLeast"/>
              <w:jc w:val="center"/>
              <w:rPr>
                <w:rFonts w:hint="eastAsia" w:ascii="楷体" w:hAnsi="楷体" w:eastAsia="楷体" w:cs="Times New Roman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学习委员</w:t>
            </w: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  <w:t>自强之星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</w:trPr>
        <w:tc>
          <w:tcPr>
            <w:tcW w:w="416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723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highlight w:val="none"/>
                <w:lang w:val="en-US" w:eastAsia="zh-CN"/>
              </w:rPr>
              <w:t>徐欣祝</w:t>
            </w:r>
          </w:p>
        </w:tc>
        <w:tc>
          <w:tcPr>
            <w:tcW w:w="1018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学前教育</w:t>
            </w: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20192</w:t>
            </w:r>
          </w:p>
        </w:tc>
        <w:tc>
          <w:tcPr>
            <w:tcW w:w="1569" w:type="pct"/>
            <w:vAlign w:val="center"/>
          </w:tcPr>
          <w:p>
            <w:pPr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文体委员</w:t>
            </w: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</w:rPr>
              <w:t>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416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723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highlight w:val="none"/>
                <w:lang w:eastAsia="zh-CN"/>
              </w:rPr>
              <w:t>任鸿宇</w:t>
            </w:r>
          </w:p>
        </w:tc>
        <w:tc>
          <w:tcPr>
            <w:tcW w:w="1018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学前教育</w:t>
            </w: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20195</w:t>
            </w:r>
          </w:p>
        </w:tc>
        <w:tc>
          <w:tcPr>
            <w:tcW w:w="1569" w:type="pct"/>
            <w:vAlign w:val="center"/>
          </w:tcPr>
          <w:p>
            <w:pPr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无</w:t>
            </w: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</w:rPr>
              <w:t>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exact"/>
        </w:trPr>
        <w:tc>
          <w:tcPr>
            <w:tcW w:w="416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723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highlight w:val="none"/>
                <w:lang w:eastAsia="zh-CN"/>
              </w:rPr>
              <w:t>肖思奥</w:t>
            </w:r>
          </w:p>
        </w:tc>
        <w:tc>
          <w:tcPr>
            <w:tcW w:w="1018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学前教育</w:t>
            </w: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20195</w:t>
            </w:r>
          </w:p>
        </w:tc>
        <w:tc>
          <w:tcPr>
            <w:tcW w:w="1569" w:type="pct"/>
            <w:vAlign w:val="center"/>
          </w:tcPr>
          <w:p>
            <w:pPr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院学生会组织部副部长</w:t>
            </w: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</w:rPr>
              <w:t>团学干部之星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</w:trPr>
        <w:tc>
          <w:tcPr>
            <w:tcW w:w="416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723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highlight w:val="none"/>
                <w:lang w:val="en-US" w:eastAsia="zh-CN" w:bidi="ar-SA"/>
              </w:rPr>
              <w:t>李模珍</w:t>
            </w:r>
          </w:p>
        </w:tc>
        <w:tc>
          <w:tcPr>
            <w:tcW w:w="1018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  <w:t>学前教育20192</w:t>
            </w:r>
          </w:p>
        </w:tc>
        <w:tc>
          <w:tcPr>
            <w:tcW w:w="1569" w:type="pct"/>
            <w:vAlign w:val="center"/>
          </w:tcPr>
          <w:p>
            <w:pPr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  <w:t>无</w:t>
            </w: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  <w:t>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</w:trPr>
        <w:tc>
          <w:tcPr>
            <w:tcW w:w="416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723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Times New Roman"/>
                <w:bCs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bCs/>
                <w:kern w:val="0"/>
                <w:sz w:val="30"/>
                <w:szCs w:val="30"/>
                <w:highlight w:val="none"/>
                <w:lang w:eastAsia="zh-CN"/>
              </w:rPr>
              <w:t>易俊利</w:t>
            </w:r>
          </w:p>
        </w:tc>
        <w:tc>
          <w:tcPr>
            <w:tcW w:w="1018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学前教育20194</w:t>
            </w:r>
          </w:p>
        </w:tc>
        <w:tc>
          <w:tcPr>
            <w:tcW w:w="1569" w:type="pct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bCs/>
                <w:kern w:val="0"/>
                <w:sz w:val="30"/>
                <w:szCs w:val="30"/>
                <w:lang w:eastAsia="zh-CN"/>
              </w:rPr>
              <w:t>院学生会礼仪队队长</w:t>
            </w: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</w:rPr>
              <w:t>团学干部之星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416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723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highlight w:val="none"/>
                <w:lang w:val="en-US" w:eastAsia="zh-CN" w:bidi="ar-SA"/>
              </w:rPr>
              <w:t>王宇星</w:t>
            </w:r>
          </w:p>
        </w:tc>
        <w:tc>
          <w:tcPr>
            <w:tcW w:w="1018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  <w:t>学前教育20195</w:t>
            </w:r>
          </w:p>
        </w:tc>
        <w:tc>
          <w:tcPr>
            <w:tcW w:w="1569" w:type="pct"/>
            <w:vAlign w:val="center"/>
          </w:tcPr>
          <w:p>
            <w:pPr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  <w:t>生活委员</w:t>
            </w: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  <w:t>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exact"/>
        </w:trPr>
        <w:tc>
          <w:tcPr>
            <w:tcW w:w="416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723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Times New Roman"/>
                <w:bCs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bCs/>
                <w:kern w:val="0"/>
                <w:sz w:val="30"/>
                <w:szCs w:val="30"/>
                <w:highlight w:val="none"/>
                <w:lang w:eastAsia="zh-CN"/>
              </w:rPr>
              <w:t>李彩霞</w:t>
            </w:r>
          </w:p>
        </w:tc>
        <w:tc>
          <w:tcPr>
            <w:tcW w:w="1018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学前教育20195</w:t>
            </w:r>
          </w:p>
        </w:tc>
        <w:tc>
          <w:tcPr>
            <w:tcW w:w="1569" w:type="pct"/>
            <w:vAlign w:val="center"/>
          </w:tcPr>
          <w:p>
            <w:pPr>
              <w:spacing w:line="240" w:lineRule="atLeas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团支部书记</w:t>
            </w: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</w:rPr>
              <w:t>团学干部之星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</w:trPr>
        <w:tc>
          <w:tcPr>
            <w:tcW w:w="416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723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highlight w:val="none"/>
                <w:lang w:eastAsia="zh-CN"/>
              </w:rPr>
              <w:t>蔡金益</w:t>
            </w:r>
          </w:p>
        </w:tc>
        <w:tc>
          <w:tcPr>
            <w:tcW w:w="1018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学前教育</w:t>
            </w: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20191</w:t>
            </w:r>
          </w:p>
        </w:tc>
        <w:tc>
          <w:tcPr>
            <w:tcW w:w="1569" w:type="pct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kern w:val="0"/>
                <w:sz w:val="30"/>
                <w:szCs w:val="30"/>
                <w:lang w:eastAsia="zh-CN"/>
              </w:rPr>
              <w:t>学习委员；院学生会学习部干事</w:t>
            </w: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</w:rPr>
              <w:t>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</w:trPr>
        <w:tc>
          <w:tcPr>
            <w:tcW w:w="416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kern w:val="0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723" w:type="pct"/>
            <w:vAlign w:val="center"/>
          </w:tcPr>
          <w:p>
            <w:pPr>
              <w:spacing w:line="580" w:lineRule="exact"/>
              <w:jc w:val="both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  <w:t>王周艳</w:t>
            </w:r>
          </w:p>
        </w:tc>
        <w:tc>
          <w:tcPr>
            <w:tcW w:w="1018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  <w:t>应用心理学20193</w:t>
            </w:r>
          </w:p>
        </w:tc>
        <w:tc>
          <w:tcPr>
            <w:tcW w:w="1569" w:type="pct"/>
            <w:vAlign w:val="center"/>
          </w:tcPr>
          <w:p>
            <w:pPr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  <w:t>无</w:t>
            </w: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  <w:t>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</w:trPr>
        <w:tc>
          <w:tcPr>
            <w:tcW w:w="416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kern w:val="0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723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highlight w:val="none"/>
                <w:lang w:eastAsia="zh-CN"/>
              </w:rPr>
              <w:t>余霞</w:t>
            </w:r>
          </w:p>
        </w:tc>
        <w:tc>
          <w:tcPr>
            <w:tcW w:w="1018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应用心理学</w:t>
            </w: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20193</w:t>
            </w:r>
          </w:p>
        </w:tc>
        <w:tc>
          <w:tcPr>
            <w:tcW w:w="1569" w:type="pct"/>
            <w:vAlign w:val="center"/>
          </w:tcPr>
          <w:p>
            <w:pPr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班长；院学生会心理部部长</w:t>
            </w: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</w:rPr>
              <w:t>团学干部之星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416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kern w:val="0"/>
                <w:sz w:val="30"/>
                <w:szCs w:val="30"/>
                <w:lang w:val="en-US" w:eastAsia="zh-CN"/>
              </w:rPr>
              <w:t>23</w:t>
            </w:r>
          </w:p>
        </w:tc>
        <w:tc>
          <w:tcPr>
            <w:tcW w:w="723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highlight w:val="none"/>
                <w:lang w:eastAsia="zh-CN"/>
              </w:rPr>
              <w:t>张毅洁</w:t>
            </w:r>
          </w:p>
        </w:tc>
        <w:tc>
          <w:tcPr>
            <w:tcW w:w="1018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应用心理学</w:t>
            </w: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20193</w:t>
            </w:r>
          </w:p>
        </w:tc>
        <w:tc>
          <w:tcPr>
            <w:tcW w:w="1569" w:type="pct"/>
            <w:vAlign w:val="center"/>
          </w:tcPr>
          <w:p>
            <w:pPr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宣传委员；院学生会学习部部长</w:t>
            </w: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</w:rPr>
              <w:t>团学干部之星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exact"/>
        </w:trPr>
        <w:tc>
          <w:tcPr>
            <w:tcW w:w="416" w:type="pct"/>
            <w:vAlign w:val="center"/>
          </w:tcPr>
          <w:p>
            <w:pPr>
              <w:spacing w:line="580" w:lineRule="exact"/>
              <w:ind w:firstLine="300" w:firstLineChars="100"/>
              <w:rPr>
                <w:rFonts w:hint="default" w:ascii="楷体" w:hAnsi="楷体" w:eastAsia="楷体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kern w:val="0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723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highlight w:val="none"/>
                <w:lang w:eastAsia="zh-CN"/>
              </w:rPr>
              <w:t>彭云天</w:t>
            </w:r>
          </w:p>
        </w:tc>
        <w:tc>
          <w:tcPr>
            <w:tcW w:w="1018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应用心理学</w:t>
            </w: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20191</w:t>
            </w:r>
          </w:p>
        </w:tc>
        <w:tc>
          <w:tcPr>
            <w:tcW w:w="1569" w:type="pct"/>
            <w:vAlign w:val="center"/>
          </w:tcPr>
          <w:p>
            <w:pPr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团支书；院学生会学习部副部长</w:t>
            </w: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</w:rPr>
              <w:t>团学干部之星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exact"/>
        </w:trPr>
        <w:tc>
          <w:tcPr>
            <w:tcW w:w="0" w:type="auto"/>
          </w:tcPr>
          <w:p>
            <w:pPr>
              <w:spacing w:line="580" w:lineRule="exact"/>
              <w:ind w:firstLine="300" w:firstLineChars="100"/>
              <w:rPr>
                <w:rFonts w:hint="default" w:ascii="楷体" w:hAnsi="楷体" w:eastAsia="楷体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kern w:val="0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0" w:type="auto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highlight w:val="none"/>
                <w:lang w:eastAsia="zh-CN"/>
              </w:rPr>
              <w:t>徐卓</w:t>
            </w:r>
          </w:p>
        </w:tc>
        <w:tc>
          <w:tcPr>
            <w:tcW w:w="0" w:type="auto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应用心理学</w:t>
            </w: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20191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生活委员；院学生会组织部副部长</w:t>
            </w:r>
          </w:p>
        </w:tc>
        <w:tc>
          <w:tcPr>
            <w:tcW w:w="0" w:type="auto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</w:rPr>
              <w:t>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exact"/>
        </w:trPr>
        <w:tc>
          <w:tcPr>
            <w:tcW w:w="0" w:type="auto"/>
          </w:tcPr>
          <w:p>
            <w:pPr>
              <w:spacing w:line="580" w:lineRule="exact"/>
              <w:ind w:firstLine="300" w:firstLineChars="100"/>
              <w:rPr>
                <w:rFonts w:hint="default" w:ascii="楷体" w:hAnsi="楷体" w:eastAsia="楷体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kern w:val="0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0" w:type="auto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highlight w:val="none"/>
                <w:lang w:eastAsia="zh-CN"/>
              </w:rPr>
              <w:t>巫红燕</w:t>
            </w:r>
          </w:p>
        </w:tc>
        <w:tc>
          <w:tcPr>
            <w:tcW w:w="0" w:type="auto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应用心理学</w:t>
            </w: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20191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院学生会办公部部长</w:t>
            </w:r>
          </w:p>
        </w:tc>
        <w:tc>
          <w:tcPr>
            <w:tcW w:w="0" w:type="auto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</w:rPr>
              <w:t>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exact"/>
        </w:trPr>
        <w:tc>
          <w:tcPr>
            <w:tcW w:w="0" w:type="auto"/>
          </w:tcPr>
          <w:p>
            <w:pPr>
              <w:spacing w:line="580" w:lineRule="exact"/>
              <w:ind w:firstLine="300" w:firstLineChars="100"/>
              <w:rPr>
                <w:rFonts w:hint="default" w:ascii="楷体" w:hAnsi="楷体" w:eastAsia="楷体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kern w:val="0"/>
                <w:sz w:val="30"/>
                <w:szCs w:val="30"/>
                <w:lang w:val="en-US" w:eastAsia="zh-CN"/>
              </w:rPr>
              <w:t>27</w:t>
            </w:r>
          </w:p>
        </w:tc>
        <w:tc>
          <w:tcPr>
            <w:tcW w:w="0" w:type="auto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highlight w:val="none"/>
                <w:lang w:val="en-US" w:eastAsia="zh-CN" w:bidi="ar-SA"/>
              </w:rPr>
              <w:t>何雪萍</w:t>
            </w:r>
          </w:p>
        </w:tc>
        <w:tc>
          <w:tcPr>
            <w:tcW w:w="0" w:type="auto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  <w:t>应用心理学20193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  <w:t>室长</w:t>
            </w:r>
          </w:p>
        </w:tc>
        <w:tc>
          <w:tcPr>
            <w:tcW w:w="0" w:type="auto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  <w:t>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exact"/>
        </w:trPr>
        <w:tc>
          <w:tcPr>
            <w:tcW w:w="0" w:type="auto"/>
          </w:tcPr>
          <w:p>
            <w:pPr>
              <w:spacing w:line="580" w:lineRule="exact"/>
              <w:ind w:firstLine="300" w:firstLineChars="100"/>
              <w:rPr>
                <w:rFonts w:hint="default" w:ascii="楷体" w:hAnsi="楷体" w:eastAsia="楷体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kern w:val="0"/>
                <w:sz w:val="30"/>
                <w:szCs w:val="30"/>
                <w:lang w:val="en-US" w:eastAsia="zh-CN"/>
              </w:rPr>
              <w:t>28</w:t>
            </w:r>
          </w:p>
        </w:tc>
        <w:tc>
          <w:tcPr>
            <w:tcW w:w="0" w:type="auto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highlight w:val="none"/>
                <w:lang w:val="en-US" w:eastAsia="zh-CN" w:bidi="ar-SA"/>
              </w:rPr>
              <w:t>黄亦</w:t>
            </w:r>
          </w:p>
        </w:tc>
        <w:tc>
          <w:tcPr>
            <w:tcW w:w="0" w:type="auto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  <w:t>职业技术教育研20181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  <w:t>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exact"/>
        </w:trPr>
        <w:tc>
          <w:tcPr>
            <w:tcW w:w="0" w:type="auto"/>
          </w:tcPr>
          <w:p>
            <w:pPr>
              <w:spacing w:line="580" w:lineRule="exact"/>
              <w:ind w:firstLine="300" w:firstLineChars="100"/>
              <w:rPr>
                <w:rFonts w:hint="default" w:ascii="楷体" w:hAnsi="楷体" w:eastAsia="楷体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kern w:val="0"/>
                <w:sz w:val="30"/>
                <w:szCs w:val="30"/>
                <w:lang w:val="en-US" w:eastAsia="zh-CN"/>
              </w:rPr>
              <w:t>29</w:t>
            </w:r>
          </w:p>
        </w:tc>
        <w:tc>
          <w:tcPr>
            <w:tcW w:w="0" w:type="auto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highlight w:val="none"/>
                <w:lang w:val="en-US" w:eastAsia="zh-CN" w:bidi="ar-SA"/>
              </w:rPr>
              <w:t>黄钰玲</w:t>
            </w:r>
          </w:p>
        </w:tc>
        <w:tc>
          <w:tcPr>
            <w:tcW w:w="0" w:type="auto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  <w:t>职业技术教育研20191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  <w:t>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exact"/>
        </w:trPr>
        <w:tc>
          <w:tcPr>
            <w:tcW w:w="0" w:type="auto"/>
          </w:tcPr>
          <w:p>
            <w:pPr>
              <w:spacing w:line="580" w:lineRule="exact"/>
              <w:ind w:firstLine="300" w:firstLineChars="100"/>
              <w:rPr>
                <w:rFonts w:hint="default" w:ascii="楷体" w:hAnsi="楷体" w:eastAsia="楷体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kern w:val="0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施园园</w:t>
            </w:r>
          </w:p>
        </w:tc>
        <w:tc>
          <w:tcPr>
            <w:tcW w:w="0" w:type="auto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应用心理学</w:t>
            </w: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20172</w:t>
            </w:r>
          </w:p>
        </w:tc>
        <w:tc>
          <w:tcPr>
            <w:tcW w:w="0" w:type="auto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/>
              </w:rPr>
              <w:t>五四年度人物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exact"/>
        </w:trPr>
        <w:tc>
          <w:tcPr>
            <w:tcW w:w="0" w:type="auto"/>
          </w:tcPr>
          <w:p>
            <w:pPr>
              <w:spacing w:line="580" w:lineRule="exact"/>
              <w:ind w:firstLine="300" w:firstLineChars="100"/>
              <w:rPr>
                <w:rFonts w:hint="default" w:ascii="楷体" w:hAnsi="楷体" w:eastAsia="楷体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kern w:val="0"/>
                <w:sz w:val="30"/>
                <w:szCs w:val="30"/>
                <w:lang w:val="en-US" w:eastAsia="zh-CN"/>
              </w:rPr>
              <w:t>31</w:t>
            </w:r>
          </w:p>
        </w:tc>
        <w:tc>
          <w:tcPr>
            <w:tcW w:w="0" w:type="auto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kern w:val="0"/>
                <w:sz w:val="30"/>
                <w:szCs w:val="30"/>
                <w:lang w:val="en-US" w:eastAsia="zh-CN"/>
              </w:rPr>
              <w:t>学前教育20182</w:t>
            </w:r>
          </w:p>
        </w:tc>
        <w:tc>
          <w:tcPr>
            <w:tcW w:w="0" w:type="auto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b/>
                <w:bCs/>
                <w:kern w:val="0"/>
                <w:sz w:val="30"/>
                <w:szCs w:val="30"/>
                <w:lang w:val="en-US" w:eastAsia="zh-CN"/>
              </w:rPr>
              <w:t>五四红旗团支部</w:t>
            </w:r>
          </w:p>
        </w:tc>
      </w:tr>
    </w:tbl>
    <w:p/>
    <w:sectPr>
      <w:pgSz w:w="16838" w:h="11906" w:orient="landscape"/>
      <w:pgMar w:top="1463" w:right="1157" w:bottom="1463" w:left="11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5A"/>
    <w:rsid w:val="00020F44"/>
    <w:rsid w:val="000340C8"/>
    <w:rsid w:val="00077E95"/>
    <w:rsid w:val="0008194D"/>
    <w:rsid w:val="000F3EF9"/>
    <w:rsid w:val="001062A0"/>
    <w:rsid w:val="00110E15"/>
    <w:rsid w:val="00132A70"/>
    <w:rsid w:val="001A5B1D"/>
    <w:rsid w:val="00203942"/>
    <w:rsid w:val="00213F11"/>
    <w:rsid w:val="00231C6F"/>
    <w:rsid w:val="00235A0B"/>
    <w:rsid w:val="002556E0"/>
    <w:rsid w:val="002903F4"/>
    <w:rsid w:val="002F35C5"/>
    <w:rsid w:val="00300164"/>
    <w:rsid w:val="00301C63"/>
    <w:rsid w:val="00331718"/>
    <w:rsid w:val="003727B0"/>
    <w:rsid w:val="003745A6"/>
    <w:rsid w:val="00394C40"/>
    <w:rsid w:val="004323B3"/>
    <w:rsid w:val="0043479C"/>
    <w:rsid w:val="004A1590"/>
    <w:rsid w:val="004A3D00"/>
    <w:rsid w:val="004D1EDB"/>
    <w:rsid w:val="004E2646"/>
    <w:rsid w:val="004E76ED"/>
    <w:rsid w:val="00501632"/>
    <w:rsid w:val="00543175"/>
    <w:rsid w:val="005973EE"/>
    <w:rsid w:val="005A715C"/>
    <w:rsid w:val="005B497A"/>
    <w:rsid w:val="00661865"/>
    <w:rsid w:val="00661EDA"/>
    <w:rsid w:val="00674E2F"/>
    <w:rsid w:val="006E024C"/>
    <w:rsid w:val="00707737"/>
    <w:rsid w:val="007A5F03"/>
    <w:rsid w:val="007F2697"/>
    <w:rsid w:val="00805368"/>
    <w:rsid w:val="008254A0"/>
    <w:rsid w:val="00840405"/>
    <w:rsid w:val="008A7DC2"/>
    <w:rsid w:val="00900AEA"/>
    <w:rsid w:val="00930D27"/>
    <w:rsid w:val="00933EA1"/>
    <w:rsid w:val="00940575"/>
    <w:rsid w:val="009436F4"/>
    <w:rsid w:val="00960179"/>
    <w:rsid w:val="00984DA6"/>
    <w:rsid w:val="00990077"/>
    <w:rsid w:val="009919F7"/>
    <w:rsid w:val="00A17D9F"/>
    <w:rsid w:val="00A26214"/>
    <w:rsid w:val="00A42DAB"/>
    <w:rsid w:val="00A711AF"/>
    <w:rsid w:val="00A76C3A"/>
    <w:rsid w:val="00A93839"/>
    <w:rsid w:val="00AC15D6"/>
    <w:rsid w:val="00AD626B"/>
    <w:rsid w:val="00B253A8"/>
    <w:rsid w:val="00B3684F"/>
    <w:rsid w:val="00B81F15"/>
    <w:rsid w:val="00BC5975"/>
    <w:rsid w:val="00BF066D"/>
    <w:rsid w:val="00C43F79"/>
    <w:rsid w:val="00C61A2E"/>
    <w:rsid w:val="00C75C0B"/>
    <w:rsid w:val="00CC74E7"/>
    <w:rsid w:val="00D10B5D"/>
    <w:rsid w:val="00D60D7E"/>
    <w:rsid w:val="00D81E35"/>
    <w:rsid w:val="00D845D5"/>
    <w:rsid w:val="00D91B3E"/>
    <w:rsid w:val="00DA32EB"/>
    <w:rsid w:val="00DC0A50"/>
    <w:rsid w:val="00DD2480"/>
    <w:rsid w:val="00DE5F47"/>
    <w:rsid w:val="00DF7841"/>
    <w:rsid w:val="00E42F27"/>
    <w:rsid w:val="00E53BC8"/>
    <w:rsid w:val="00E568B7"/>
    <w:rsid w:val="00EA7DE3"/>
    <w:rsid w:val="00EB0708"/>
    <w:rsid w:val="00EE2334"/>
    <w:rsid w:val="00EF69DD"/>
    <w:rsid w:val="00F3425A"/>
    <w:rsid w:val="00F57D0A"/>
    <w:rsid w:val="00F6184A"/>
    <w:rsid w:val="00F87DEC"/>
    <w:rsid w:val="00FB6525"/>
    <w:rsid w:val="00FB6902"/>
    <w:rsid w:val="307801C5"/>
    <w:rsid w:val="3E497EA9"/>
    <w:rsid w:val="4A7663E7"/>
    <w:rsid w:val="4CD26B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rFonts w:hint="eastAsia" w:ascii="宋体" w:hAnsi="宋体" w:eastAsia="宋体"/>
      <w:color w:val="3D3D3D"/>
      <w:u w:val="none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character" w:customStyle="1" w:styleId="11">
    <w:name w:val="日期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E011B2-8A09-4446-BE54-44560FC93D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703</Words>
  <Characters>4009</Characters>
  <Lines>33</Lines>
  <Paragraphs>9</Paragraphs>
  <TotalTime>1</TotalTime>
  <ScaleCrop>false</ScaleCrop>
  <LinksUpToDate>false</LinksUpToDate>
  <CharactersWithSpaces>4703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2020-04-10T07:55:00Z</dcterms:created>
  <dc:creator>余玉</dc:creator>
  <cp:lastModifiedBy>刘红梅</cp:lastModifiedBy>
  <cp:lastPrinted>2020-06-17T08:29:00Z</cp:lastPrinted>
  <dcterms:modified xsi:type="dcterms:W3CDTF">2021-03-30T10:07:21Z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3F82C766DA654C51922AA0E98F8A633B</vt:lpwstr>
  </property>
</Properties>
</file>